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A61D" w14:textId="487C7181" w:rsidR="00DE47A8" w:rsidRPr="0038586D" w:rsidRDefault="00963DA0" w:rsidP="0038586D">
      <w:pPr>
        <w:jc w:val="center"/>
        <w:rPr>
          <w:u w:val="single"/>
        </w:rPr>
      </w:pPr>
      <w:bookmarkStart w:id="0" w:name="_Hlk80779482"/>
      <w:r>
        <w:rPr>
          <w:noProof/>
        </w:rPr>
        <w:drawing>
          <wp:inline distT="0" distB="0" distL="0" distR="0" wp14:anchorId="77F8CEF6" wp14:editId="11E0012B">
            <wp:extent cx="2912108" cy="728027"/>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459" cy="755115"/>
                    </a:xfrm>
                    <a:prstGeom prst="rect">
                      <a:avLst/>
                    </a:prstGeom>
                    <a:noFill/>
                    <a:ln>
                      <a:noFill/>
                    </a:ln>
                  </pic:spPr>
                </pic:pic>
              </a:graphicData>
            </a:graphic>
          </wp:inline>
        </w:drawing>
      </w:r>
      <w:bookmarkEnd w:id="0"/>
    </w:p>
    <w:p w14:paraId="445868E1" w14:textId="616BC59B" w:rsidR="00CD385E" w:rsidRPr="00423030" w:rsidRDefault="00CD385E" w:rsidP="00423030">
      <w:pPr>
        <w:jc w:val="center"/>
        <w:rPr>
          <w:b/>
          <w:bCs/>
          <w:sz w:val="24"/>
          <w:szCs w:val="24"/>
          <w:u w:val="single"/>
        </w:rPr>
      </w:pPr>
      <w:bookmarkStart w:id="1" w:name="_Hlk178148720"/>
      <w:r w:rsidRPr="00423030">
        <w:rPr>
          <w:b/>
          <w:bCs/>
          <w:sz w:val="24"/>
          <w:szCs w:val="24"/>
          <w:u w:val="single"/>
        </w:rPr>
        <w:t>Draft Agend</w:t>
      </w:r>
      <w:r w:rsidR="0044156C" w:rsidRPr="00423030">
        <w:rPr>
          <w:b/>
          <w:bCs/>
          <w:sz w:val="24"/>
          <w:szCs w:val="24"/>
          <w:u w:val="single"/>
        </w:rPr>
        <w:t>a</w:t>
      </w:r>
    </w:p>
    <w:p w14:paraId="71A0C253" w14:textId="77777777" w:rsidR="00534A59" w:rsidRPr="00423030" w:rsidRDefault="00534A59" w:rsidP="00423030">
      <w:pPr>
        <w:jc w:val="center"/>
        <w:rPr>
          <w:b/>
          <w:bCs/>
          <w:sz w:val="24"/>
          <w:szCs w:val="24"/>
        </w:rPr>
      </w:pPr>
    </w:p>
    <w:p w14:paraId="68006148" w14:textId="7AC78776" w:rsidR="00DF4F34" w:rsidRPr="00423030" w:rsidRDefault="005A3F2B" w:rsidP="00423030">
      <w:pPr>
        <w:jc w:val="center"/>
        <w:rPr>
          <w:b/>
          <w:bCs/>
          <w:sz w:val="24"/>
          <w:szCs w:val="24"/>
        </w:rPr>
      </w:pPr>
      <w:r w:rsidRPr="00423030">
        <w:rPr>
          <w:b/>
          <w:bCs/>
          <w:sz w:val="24"/>
          <w:szCs w:val="24"/>
        </w:rPr>
        <w:t>June</w:t>
      </w:r>
      <w:r w:rsidR="00852F43" w:rsidRPr="00423030">
        <w:rPr>
          <w:b/>
          <w:bCs/>
          <w:sz w:val="24"/>
          <w:szCs w:val="24"/>
        </w:rPr>
        <w:t xml:space="preserve"> </w:t>
      </w:r>
      <w:r w:rsidRPr="00423030">
        <w:rPr>
          <w:b/>
          <w:bCs/>
          <w:sz w:val="24"/>
          <w:szCs w:val="24"/>
        </w:rPr>
        <w:t>4</w:t>
      </w:r>
      <w:r w:rsidR="00DF4F34" w:rsidRPr="00423030">
        <w:rPr>
          <w:b/>
          <w:bCs/>
          <w:sz w:val="24"/>
          <w:szCs w:val="24"/>
        </w:rPr>
        <w:t>, 202</w:t>
      </w:r>
      <w:r w:rsidR="0038586D" w:rsidRPr="00423030">
        <w:rPr>
          <w:b/>
          <w:bCs/>
          <w:sz w:val="24"/>
          <w:szCs w:val="24"/>
        </w:rPr>
        <w:t>5</w:t>
      </w:r>
    </w:p>
    <w:p w14:paraId="71A0E69D" w14:textId="346C426F" w:rsidR="00DF4F34" w:rsidRPr="00423030" w:rsidRDefault="0045057D" w:rsidP="00423030">
      <w:pPr>
        <w:jc w:val="center"/>
        <w:rPr>
          <w:b/>
          <w:bCs/>
          <w:sz w:val="24"/>
          <w:szCs w:val="24"/>
        </w:rPr>
      </w:pPr>
      <w:r w:rsidRPr="00423030">
        <w:rPr>
          <w:b/>
          <w:bCs/>
          <w:sz w:val="24"/>
          <w:szCs w:val="24"/>
        </w:rPr>
        <w:t>7:00</w:t>
      </w:r>
      <w:r w:rsidR="00DF4F34" w:rsidRPr="00423030">
        <w:rPr>
          <w:b/>
          <w:bCs/>
          <w:sz w:val="24"/>
          <w:szCs w:val="24"/>
        </w:rPr>
        <w:t xml:space="preserve"> – 8:</w:t>
      </w:r>
      <w:r w:rsidR="006C6A80" w:rsidRPr="00423030">
        <w:rPr>
          <w:b/>
          <w:bCs/>
          <w:sz w:val="24"/>
          <w:szCs w:val="24"/>
        </w:rPr>
        <w:t>30</w:t>
      </w:r>
      <w:r w:rsidR="00DF4F34" w:rsidRPr="00423030">
        <w:rPr>
          <w:b/>
          <w:bCs/>
          <w:sz w:val="24"/>
          <w:szCs w:val="24"/>
        </w:rPr>
        <w:t xml:space="preserve"> pm</w:t>
      </w:r>
    </w:p>
    <w:p w14:paraId="0A61CC61" w14:textId="77777777" w:rsidR="0045057D" w:rsidRPr="00DE47A8" w:rsidRDefault="0045057D" w:rsidP="00036FF0">
      <w:pPr>
        <w:jc w:val="center"/>
        <w:rPr>
          <w:b/>
          <w:bCs/>
          <w:sz w:val="24"/>
          <w:szCs w:val="24"/>
        </w:rPr>
      </w:pPr>
    </w:p>
    <w:p w14:paraId="50067D59" w14:textId="0C49A4D4" w:rsidR="00B7450F" w:rsidRPr="00A81CE2" w:rsidRDefault="00DF4F34" w:rsidP="00423030">
      <w:pPr>
        <w:numPr>
          <w:ilvl w:val="0"/>
          <w:numId w:val="7"/>
        </w:numPr>
        <w:tabs>
          <w:tab w:val="left" w:pos="450"/>
          <w:tab w:val="num" w:pos="1080"/>
        </w:tabs>
        <w:spacing w:line="360" w:lineRule="auto"/>
        <w:ind w:left="1080" w:hanging="1080"/>
        <w:rPr>
          <w:rFonts w:eastAsia="Times New Roman"/>
        </w:rPr>
      </w:pPr>
      <w:bookmarkStart w:id="2" w:name="_Hlk199314812"/>
      <w:r w:rsidRPr="00B7450F">
        <w:rPr>
          <w:rFonts w:eastAsia="Times New Roman"/>
        </w:rPr>
        <w:t>Meeting Called to Order –</w:t>
      </w:r>
      <w:r w:rsidR="007A55BA">
        <w:rPr>
          <w:rFonts w:eastAsia="Times New Roman"/>
        </w:rPr>
        <w:t xml:space="preserve"> </w:t>
      </w:r>
      <w:r w:rsidR="00B7450F">
        <w:rPr>
          <w:rFonts w:eastAsia="Times New Roman"/>
        </w:rPr>
        <w:t>Sara Burke Kral</w:t>
      </w:r>
    </w:p>
    <w:p w14:paraId="29190E2A" w14:textId="77777777" w:rsidR="007A55BA" w:rsidRDefault="00DF4F34" w:rsidP="00423030">
      <w:pPr>
        <w:numPr>
          <w:ilvl w:val="0"/>
          <w:numId w:val="7"/>
        </w:numPr>
        <w:tabs>
          <w:tab w:val="left" w:pos="450"/>
          <w:tab w:val="num" w:pos="1080"/>
        </w:tabs>
        <w:spacing w:line="360" w:lineRule="auto"/>
        <w:ind w:left="1080" w:hanging="1080"/>
        <w:rPr>
          <w:rFonts w:eastAsia="Times New Roman"/>
        </w:rPr>
      </w:pPr>
      <w:proofErr w:type="gramStart"/>
      <w:r w:rsidRPr="00B7450F">
        <w:rPr>
          <w:rFonts w:eastAsia="Times New Roman"/>
        </w:rPr>
        <w:t>Introductions</w:t>
      </w:r>
      <w:proofErr w:type="gramEnd"/>
      <w:r w:rsidRPr="00B7450F">
        <w:rPr>
          <w:rFonts w:eastAsia="Times New Roman"/>
        </w:rPr>
        <w:t xml:space="preserve"> </w:t>
      </w:r>
    </w:p>
    <w:p w14:paraId="25DDFFA5" w14:textId="2A7520EB" w:rsidR="00852F43" w:rsidRPr="005A3F2B" w:rsidRDefault="007E108E" w:rsidP="00423030">
      <w:pPr>
        <w:numPr>
          <w:ilvl w:val="0"/>
          <w:numId w:val="7"/>
        </w:numPr>
        <w:tabs>
          <w:tab w:val="left" w:pos="450"/>
          <w:tab w:val="num" w:pos="1080"/>
        </w:tabs>
        <w:spacing w:line="360" w:lineRule="auto"/>
        <w:ind w:left="1080" w:hanging="1080"/>
        <w:rPr>
          <w:rFonts w:eastAsia="Times New Roman"/>
        </w:rPr>
      </w:pPr>
      <w:r w:rsidRPr="007A55BA">
        <w:rPr>
          <w:rFonts w:eastAsia="Times New Roman"/>
        </w:rPr>
        <w:t>Review and Approval of Agenda</w:t>
      </w:r>
      <w:r w:rsidR="0042360D" w:rsidRPr="007A55BA">
        <w:rPr>
          <w:rFonts w:eastAsia="Times New Roman"/>
        </w:rPr>
        <w:t xml:space="preserve"> </w:t>
      </w:r>
      <w:r w:rsidR="00FB4667" w:rsidRPr="007A55BA">
        <w:rPr>
          <w:rFonts w:eastAsia="Times New Roman"/>
        </w:rPr>
        <w:t>–</w:t>
      </w:r>
      <w:r w:rsidR="0042360D" w:rsidRPr="007A55BA">
        <w:rPr>
          <w:rFonts w:eastAsia="Times New Roman"/>
        </w:rPr>
        <w:t xml:space="preserve"> </w:t>
      </w:r>
      <w:r w:rsidR="007A55BA" w:rsidRPr="007A55BA">
        <w:rPr>
          <w:rFonts w:eastAsia="Times New Roman"/>
        </w:rPr>
        <w:t>Sara Burke Kral</w:t>
      </w:r>
    </w:p>
    <w:p w14:paraId="18F4F3D2" w14:textId="7E8370F0" w:rsidR="006C6A80" w:rsidRPr="000027EC" w:rsidRDefault="006C6A80" w:rsidP="00423030">
      <w:pPr>
        <w:numPr>
          <w:ilvl w:val="0"/>
          <w:numId w:val="7"/>
        </w:numPr>
        <w:tabs>
          <w:tab w:val="num" w:pos="450"/>
        </w:tabs>
        <w:spacing w:line="360" w:lineRule="auto"/>
        <w:ind w:left="1080" w:hanging="1080"/>
        <w:rPr>
          <w:rFonts w:eastAsia="Times New Roman"/>
        </w:rPr>
      </w:pPr>
      <w:r w:rsidRPr="000027EC">
        <w:rPr>
          <w:rFonts w:eastAsia="Times New Roman"/>
        </w:rPr>
        <w:t>Public Comment</w:t>
      </w:r>
    </w:p>
    <w:p w14:paraId="7AC7E8AD" w14:textId="1E7B4B7A" w:rsidR="00BF4A48" w:rsidRDefault="006C6A80" w:rsidP="00423030">
      <w:pPr>
        <w:numPr>
          <w:ilvl w:val="0"/>
          <w:numId w:val="7"/>
        </w:numPr>
        <w:tabs>
          <w:tab w:val="num" w:pos="450"/>
        </w:tabs>
        <w:spacing w:line="360" w:lineRule="auto"/>
        <w:ind w:left="1080" w:hanging="1080"/>
        <w:rPr>
          <w:rFonts w:eastAsia="Times New Roman"/>
        </w:rPr>
      </w:pPr>
      <w:r w:rsidRPr="000027EC">
        <w:rPr>
          <w:rFonts w:eastAsia="Times New Roman"/>
        </w:rPr>
        <w:t>Approval of</w:t>
      </w:r>
      <w:r w:rsidR="00852F43">
        <w:rPr>
          <w:rFonts w:eastAsia="Times New Roman"/>
        </w:rPr>
        <w:t xml:space="preserve"> </w:t>
      </w:r>
      <w:r w:rsidR="005A3F2B">
        <w:rPr>
          <w:rFonts w:eastAsia="Times New Roman"/>
        </w:rPr>
        <w:t>May</w:t>
      </w:r>
      <w:r w:rsidRPr="000027EC">
        <w:rPr>
          <w:rFonts w:eastAsia="Times New Roman"/>
        </w:rPr>
        <w:t xml:space="preserve"> 202</w:t>
      </w:r>
      <w:r w:rsidR="007A55BA">
        <w:rPr>
          <w:rFonts w:eastAsia="Times New Roman"/>
        </w:rPr>
        <w:t>5</w:t>
      </w:r>
      <w:r w:rsidRPr="000027EC">
        <w:rPr>
          <w:rFonts w:eastAsia="Times New Roman"/>
        </w:rPr>
        <w:t xml:space="preserve"> Minutes </w:t>
      </w:r>
    </w:p>
    <w:p w14:paraId="37934BC6" w14:textId="26FD8379" w:rsidR="00423030" w:rsidRPr="00913CE1" w:rsidRDefault="00423030" w:rsidP="00913CE1">
      <w:pPr>
        <w:numPr>
          <w:ilvl w:val="0"/>
          <w:numId w:val="7"/>
        </w:numPr>
        <w:tabs>
          <w:tab w:val="num" w:pos="450"/>
        </w:tabs>
        <w:spacing w:line="360" w:lineRule="auto"/>
        <w:ind w:left="1080" w:hanging="1080"/>
        <w:rPr>
          <w:rFonts w:eastAsia="Times New Roman"/>
        </w:rPr>
      </w:pPr>
      <w:r>
        <w:rPr>
          <w:rFonts w:eastAsia="Times New Roman"/>
        </w:rPr>
        <w:t>Vote on New Council Member: Jesse Dillow, Representing Washington County</w:t>
      </w:r>
    </w:p>
    <w:p w14:paraId="5706B78A" w14:textId="1D263702" w:rsidR="00423030" w:rsidRPr="00423030" w:rsidRDefault="00423030" w:rsidP="00423030">
      <w:pPr>
        <w:tabs>
          <w:tab w:val="num" w:pos="450"/>
        </w:tabs>
        <w:spacing w:line="276" w:lineRule="auto"/>
        <w:ind w:left="540" w:right="936"/>
        <w:rPr>
          <w:rFonts w:eastAsia="Times New Roman"/>
          <w:b/>
          <w:bCs/>
          <w:i/>
          <w:iCs/>
          <w:sz w:val="20"/>
          <w:szCs w:val="20"/>
          <w:u w:val="single"/>
        </w:rPr>
      </w:pPr>
      <w:r w:rsidRPr="00423030">
        <w:rPr>
          <w:rFonts w:eastAsia="Times New Roman"/>
          <w:b/>
          <w:bCs/>
          <w:i/>
          <w:iCs/>
          <w:sz w:val="20"/>
          <w:szCs w:val="20"/>
          <w:u w:val="single"/>
        </w:rPr>
        <w:t>Jesse Dillow</w:t>
      </w:r>
      <w:r>
        <w:rPr>
          <w:rFonts w:eastAsia="Times New Roman"/>
          <w:b/>
          <w:bCs/>
          <w:i/>
          <w:iCs/>
          <w:sz w:val="20"/>
          <w:szCs w:val="20"/>
          <w:u w:val="single"/>
        </w:rPr>
        <w:t>, Washington County Representative</w:t>
      </w:r>
    </w:p>
    <w:p w14:paraId="37BC207F" w14:textId="77777777" w:rsidR="00423030" w:rsidRPr="00423030" w:rsidRDefault="00423030" w:rsidP="00423030">
      <w:pPr>
        <w:tabs>
          <w:tab w:val="num" w:pos="450"/>
        </w:tabs>
        <w:spacing w:line="276" w:lineRule="auto"/>
        <w:ind w:left="540" w:right="936"/>
        <w:rPr>
          <w:rFonts w:eastAsia="Times New Roman"/>
          <w:i/>
          <w:iCs/>
          <w:sz w:val="20"/>
          <w:szCs w:val="20"/>
        </w:rPr>
      </w:pPr>
      <w:r w:rsidRPr="00423030">
        <w:rPr>
          <w:rFonts w:eastAsia="Times New Roman"/>
          <w:i/>
          <w:iCs/>
          <w:sz w:val="20"/>
          <w:szCs w:val="20"/>
        </w:rPr>
        <w:t xml:space="preserve">Jesse is a Senior Environmental Resource Specialist with Washington County’s Land Use and Transportation Department. In this position he performs a variety of work activities associated with environmental management practices by taking the lead reviewing work plans, providing technical expertise to County personnel involved in work activities that may impact the environment, applying for and administering grants, and managing permits and programmatic agreements with regulating agencies. Prior to this, Jesse served as the Senior Groundskeeper with Washington County Facilities where he maintained irrigation and grounds around Washington County buildings and properties. </w:t>
      </w:r>
    </w:p>
    <w:p w14:paraId="4737692D" w14:textId="77777777" w:rsidR="00423030" w:rsidRPr="00423030" w:rsidRDefault="00423030" w:rsidP="00423030">
      <w:pPr>
        <w:tabs>
          <w:tab w:val="num" w:pos="450"/>
        </w:tabs>
        <w:spacing w:line="276" w:lineRule="auto"/>
        <w:ind w:left="540" w:right="936"/>
        <w:rPr>
          <w:rFonts w:eastAsia="Times New Roman"/>
          <w:i/>
          <w:iCs/>
          <w:sz w:val="20"/>
          <w:szCs w:val="20"/>
        </w:rPr>
      </w:pPr>
    </w:p>
    <w:p w14:paraId="6C7C2023" w14:textId="7A5669B3" w:rsidR="00913CE1" w:rsidRPr="00913CE1" w:rsidRDefault="00423030" w:rsidP="00913CE1">
      <w:pPr>
        <w:tabs>
          <w:tab w:val="num" w:pos="450"/>
        </w:tabs>
        <w:spacing w:line="276" w:lineRule="auto"/>
        <w:ind w:left="540" w:right="936"/>
        <w:rPr>
          <w:rFonts w:eastAsia="Times New Roman"/>
          <w:i/>
          <w:iCs/>
          <w:sz w:val="20"/>
          <w:szCs w:val="20"/>
        </w:rPr>
      </w:pPr>
      <w:r w:rsidRPr="00423030">
        <w:rPr>
          <w:rFonts w:eastAsia="Times New Roman"/>
          <w:i/>
          <w:iCs/>
          <w:sz w:val="20"/>
          <w:szCs w:val="20"/>
        </w:rPr>
        <w:t xml:space="preserve">While with the City of Salem, Jesse served as the Natural Infrastructure Specialist where he managed the maintenance of the City’s 100 acres of green stormwater infrastructure, mitigation sites, and wetlands. He performed post construction inspections and plans reviews, and worked closely with inspectors during the construction phase to ensure facilities were handed over in appropriate condition. In this position he also helped write a Citywide IPM policy, </w:t>
      </w:r>
      <w:proofErr w:type="gramStart"/>
      <w:r w:rsidRPr="00423030">
        <w:rPr>
          <w:rFonts w:eastAsia="Times New Roman"/>
          <w:i/>
          <w:iCs/>
          <w:sz w:val="20"/>
          <w:szCs w:val="20"/>
        </w:rPr>
        <w:t>managed</w:t>
      </w:r>
      <w:proofErr w:type="gramEnd"/>
      <w:r w:rsidRPr="00423030">
        <w:rPr>
          <w:rFonts w:eastAsia="Times New Roman"/>
          <w:i/>
          <w:iCs/>
          <w:sz w:val="20"/>
          <w:szCs w:val="20"/>
        </w:rPr>
        <w:t xml:space="preserve"> the maintenance of the City’s green stormwater infrastructure, and planned and implemented rehabilitations of the sites. </w:t>
      </w:r>
    </w:p>
    <w:p w14:paraId="1D9F1F6A" w14:textId="77777777" w:rsidR="00423030" w:rsidRDefault="00423030" w:rsidP="00423030">
      <w:pPr>
        <w:tabs>
          <w:tab w:val="num" w:pos="450"/>
        </w:tabs>
        <w:spacing w:line="276" w:lineRule="auto"/>
        <w:rPr>
          <w:rFonts w:eastAsia="Times New Roman"/>
        </w:rPr>
      </w:pPr>
    </w:p>
    <w:p w14:paraId="1135D4C0" w14:textId="6364DD6B" w:rsidR="00913CE1" w:rsidRDefault="00913CE1" w:rsidP="00423030">
      <w:pPr>
        <w:numPr>
          <w:ilvl w:val="0"/>
          <w:numId w:val="7"/>
        </w:numPr>
        <w:tabs>
          <w:tab w:val="num" w:pos="450"/>
        </w:tabs>
        <w:spacing w:line="360" w:lineRule="auto"/>
        <w:ind w:left="1080" w:hanging="1080"/>
        <w:rPr>
          <w:rFonts w:eastAsia="Times New Roman"/>
        </w:rPr>
      </w:pPr>
      <w:r>
        <w:rPr>
          <w:rFonts w:eastAsia="Times New Roman"/>
        </w:rPr>
        <w:t>Vote on New Council Member: Kelsey Shaw Nakama, Representing Tualatin Riverkeepers</w:t>
      </w:r>
    </w:p>
    <w:p w14:paraId="11BC3FEA" w14:textId="0ACC6653" w:rsidR="00913CE1" w:rsidRPr="00913CE1" w:rsidRDefault="00913CE1" w:rsidP="00913CE1">
      <w:pPr>
        <w:pStyle w:val="ListParagraph"/>
        <w:ind w:left="540"/>
        <w:rPr>
          <w:rFonts w:asciiTheme="minorHAnsi" w:hAnsiTheme="minorHAnsi" w:cstheme="minorHAnsi"/>
          <w:b/>
          <w:bCs/>
          <w:i/>
          <w:iCs/>
          <w:sz w:val="20"/>
          <w:szCs w:val="20"/>
          <w:u w:val="single"/>
        </w:rPr>
      </w:pPr>
      <w:r w:rsidRPr="00913CE1">
        <w:rPr>
          <w:rFonts w:asciiTheme="minorHAnsi" w:hAnsiTheme="minorHAnsi" w:cstheme="minorHAnsi"/>
          <w:b/>
          <w:bCs/>
          <w:i/>
          <w:iCs/>
          <w:sz w:val="20"/>
          <w:szCs w:val="20"/>
          <w:u w:val="single"/>
        </w:rPr>
        <w:t>Kelsey Shaw Nakama, NGO Representative</w:t>
      </w:r>
    </w:p>
    <w:p w14:paraId="102E515D" w14:textId="362DF9DE" w:rsidR="00913CE1" w:rsidRDefault="00913CE1" w:rsidP="00913CE1">
      <w:pPr>
        <w:pStyle w:val="ListParagraph"/>
        <w:spacing w:line="276" w:lineRule="auto"/>
        <w:ind w:left="540"/>
        <w:rPr>
          <w:rFonts w:asciiTheme="minorHAnsi" w:hAnsiTheme="minorHAnsi" w:cstheme="minorHAnsi"/>
          <w:i/>
          <w:iCs/>
          <w:sz w:val="20"/>
          <w:szCs w:val="20"/>
        </w:rPr>
      </w:pPr>
      <w:r w:rsidRPr="00913CE1">
        <w:rPr>
          <w:rFonts w:asciiTheme="minorHAnsi" w:hAnsiTheme="minorHAnsi" w:cstheme="minorHAnsi"/>
          <w:i/>
          <w:iCs/>
          <w:sz w:val="20"/>
          <w:szCs w:val="20"/>
        </w:rPr>
        <w:t>Kelsey grew up in Seattle, where countless days at local parks and beaches along the Puget Sound with her family inspired a lifelong pursuit of protecting natural spaces. Kelsey moved to Oregon in 2010 for her undergraduate work at Pacific University, and her adventures in this region ultimately led her to Lewis &amp; Clark Law School, where she earned her J.D. with a certificate in Environmental and Natural Resource Law. She is particularly interested in nurturing the environmental advocate through meaningful outdoor recreation that inspires lasting connections to nature.</w:t>
      </w:r>
      <w:r w:rsidRPr="00913CE1">
        <w:rPr>
          <w:rFonts w:asciiTheme="minorHAnsi" w:hAnsiTheme="minorHAnsi" w:cstheme="minorHAnsi"/>
          <w:i/>
          <w:iCs/>
          <w:sz w:val="20"/>
          <w:szCs w:val="20"/>
        </w:rPr>
        <w:br/>
      </w:r>
      <w:r w:rsidRPr="00913CE1">
        <w:rPr>
          <w:rFonts w:asciiTheme="minorHAnsi" w:hAnsiTheme="minorHAnsi" w:cstheme="minorHAnsi"/>
          <w:i/>
          <w:iCs/>
          <w:sz w:val="20"/>
          <w:szCs w:val="20"/>
        </w:rPr>
        <w:br/>
        <w:t>Kelsey tries to get outside as much as she can. She is often joined by her partner and their pup, Olive, and spends most of her time on the trail, slowing everyone down so she can look at weird mushrooms or take pictures of the intricate patterns in tree bark and the riotous colors of wildflower fields.</w:t>
      </w:r>
    </w:p>
    <w:p w14:paraId="6559841B" w14:textId="77777777" w:rsidR="00913CE1" w:rsidRPr="00913CE1" w:rsidRDefault="00913CE1" w:rsidP="00913CE1">
      <w:pPr>
        <w:pStyle w:val="ListParagraph"/>
        <w:spacing w:line="276" w:lineRule="auto"/>
        <w:ind w:left="540"/>
        <w:rPr>
          <w:rFonts w:asciiTheme="minorHAnsi" w:hAnsiTheme="minorHAnsi" w:cstheme="minorHAnsi"/>
          <w:i/>
          <w:iCs/>
          <w:sz w:val="20"/>
          <w:szCs w:val="20"/>
        </w:rPr>
      </w:pPr>
    </w:p>
    <w:p w14:paraId="3342D7ED" w14:textId="6BAE1A5A" w:rsidR="005D76DC" w:rsidRPr="00423030" w:rsidRDefault="00AE4EFC" w:rsidP="00423030">
      <w:pPr>
        <w:numPr>
          <w:ilvl w:val="0"/>
          <w:numId w:val="7"/>
        </w:numPr>
        <w:tabs>
          <w:tab w:val="num" w:pos="450"/>
        </w:tabs>
        <w:spacing w:line="360" w:lineRule="auto"/>
        <w:ind w:left="1080" w:hanging="1080"/>
        <w:rPr>
          <w:rFonts w:eastAsia="Times New Roman"/>
        </w:rPr>
      </w:pPr>
      <w:r w:rsidRPr="00AE4EFC">
        <w:rPr>
          <w:rFonts w:eastAsia="Times New Roman"/>
        </w:rPr>
        <w:t>Review</w:t>
      </w:r>
      <w:r>
        <w:rPr>
          <w:rFonts w:eastAsia="Times New Roman"/>
        </w:rPr>
        <w:t>, Discussion</w:t>
      </w:r>
      <w:r w:rsidRPr="00AE4EFC">
        <w:rPr>
          <w:rFonts w:eastAsia="Times New Roman"/>
        </w:rPr>
        <w:t xml:space="preserve"> and Approval </w:t>
      </w:r>
      <w:r>
        <w:rPr>
          <w:rFonts w:eastAsia="Times New Roman"/>
        </w:rPr>
        <w:t xml:space="preserve">Draft FY 2025/26 Budget </w:t>
      </w:r>
      <w:r w:rsidRPr="00AE4EFC">
        <w:rPr>
          <w:rFonts w:eastAsia="Times New Roman"/>
        </w:rPr>
        <w:t>– See attached budget and budget narrative</w:t>
      </w:r>
    </w:p>
    <w:p w14:paraId="211552F9" w14:textId="05ED03AD" w:rsidR="005D76DC" w:rsidRPr="00423030" w:rsidRDefault="00AE4EFC" w:rsidP="00423030">
      <w:pPr>
        <w:numPr>
          <w:ilvl w:val="0"/>
          <w:numId w:val="7"/>
        </w:numPr>
        <w:tabs>
          <w:tab w:val="num" w:pos="450"/>
        </w:tabs>
        <w:spacing w:line="360" w:lineRule="auto"/>
        <w:ind w:left="1080" w:hanging="1080"/>
        <w:rPr>
          <w:rFonts w:eastAsia="Times New Roman"/>
        </w:rPr>
      </w:pPr>
      <w:r>
        <w:rPr>
          <w:rFonts w:eastAsia="Times New Roman"/>
        </w:rPr>
        <w:t>Review, Discussion and Approval of Proposed Amendment to Operating Procedures</w:t>
      </w:r>
      <w:r w:rsidR="005D76DC">
        <w:rPr>
          <w:rFonts w:eastAsia="Times New Roman"/>
        </w:rPr>
        <w:t xml:space="preserve"> – See attached </w:t>
      </w:r>
    </w:p>
    <w:p w14:paraId="6AE08A02" w14:textId="21A45FDE" w:rsidR="005A3F2B" w:rsidRDefault="005A3F2B" w:rsidP="00423030">
      <w:pPr>
        <w:numPr>
          <w:ilvl w:val="0"/>
          <w:numId w:val="7"/>
        </w:numPr>
        <w:tabs>
          <w:tab w:val="num" w:pos="450"/>
        </w:tabs>
        <w:spacing w:line="360" w:lineRule="auto"/>
        <w:ind w:left="1080" w:hanging="1080"/>
        <w:rPr>
          <w:rFonts w:eastAsia="Times New Roman"/>
        </w:rPr>
      </w:pPr>
      <w:r>
        <w:rPr>
          <w:rFonts w:eastAsia="Times New Roman"/>
        </w:rPr>
        <w:lastRenderedPageBreak/>
        <w:t>Discussion on Next Speaker Series Topic</w:t>
      </w:r>
    </w:p>
    <w:p w14:paraId="3867C44C" w14:textId="76943201" w:rsidR="005A3F2B" w:rsidRDefault="005A3F2B" w:rsidP="00423030">
      <w:pPr>
        <w:pStyle w:val="ListParagraph"/>
        <w:numPr>
          <w:ilvl w:val="0"/>
          <w:numId w:val="29"/>
        </w:numPr>
        <w:spacing w:line="360" w:lineRule="auto"/>
        <w:rPr>
          <w:rFonts w:eastAsia="Times New Roman"/>
        </w:rPr>
      </w:pPr>
      <w:r w:rsidRPr="005A3F2B">
        <w:rPr>
          <w:rFonts w:eastAsia="Times New Roman"/>
        </w:rPr>
        <w:t>Q1. Are the</w:t>
      </w:r>
      <w:r>
        <w:rPr>
          <w:rFonts w:eastAsia="Times New Roman"/>
        </w:rPr>
        <w:t>re other urban growth and development topics you’d like to see discussed?</w:t>
      </w:r>
    </w:p>
    <w:p w14:paraId="0A4D3D48" w14:textId="0FA4C8FD" w:rsidR="005A3F2B" w:rsidRDefault="005A3F2B" w:rsidP="00423030">
      <w:pPr>
        <w:pStyle w:val="ListParagraph"/>
        <w:numPr>
          <w:ilvl w:val="0"/>
          <w:numId w:val="29"/>
        </w:numPr>
        <w:tabs>
          <w:tab w:val="num" w:pos="450"/>
        </w:tabs>
        <w:spacing w:line="360" w:lineRule="auto"/>
        <w:rPr>
          <w:rFonts w:eastAsia="Times New Roman"/>
        </w:rPr>
      </w:pPr>
      <w:r>
        <w:rPr>
          <w:rFonts w:eastAsia="Times New Roman"/>
        </w:rPr>
        <w:t xml:space="preserve">Q2. What </w:t>
      </w:r>
      <w:r w:rsidR="00AE4EFC">
        <w:rPr>
          <w:rFonts w:eastAsia="Times New Roman"/>
        </w:rPr>
        <w:t>should be</w:t>
      </w:r>
      <w:r>
        <w:rPr>
          <w:rFonts w:eastAsia="Times New Roman"/>
        </w:rPr>
        <w:t xml:space="preserve"> the next speaker series topic? </w:t>
      </w:r>
    </w:p>
    <w:p w14:paraId="740DA0FE" w14:textId="1AA44957" w:rsidR="005A3F2B" w:rsidRDefault="005A3F2B" w:rsidP="00423030">
      <w:pPr>
        <w:pStyle w:val="ListParagraph"/>
        <w:numPr>
          <w:ilvl w:val="1"/>
          <w:numId w:val="29"/>
        </w:numPr>
        <w:tabs>
          <w:tab w:val="num" w:pos="450"/>
        </w:tabs>
        <w:spacing w:line="360" w:lineRule="auto"/>
        <w:rPr>
          <w:rFonts w:eastAsia="Times New Roman"/>
        </w:rPr>
      </w:pPr>
      <w:r>
        <w:rPr>
          <w:rFonts w:eastAsia="Times New Roman"/>
        </w:rPr>
        <w:t>Emerging water contaminates</w:t>
      </w:r>
      <w:r w:rsidR="00423030">
        <w:rPr>
          <w:rFonts w:eastAsia="Times New Roman"/>
        </w:rPr>
        <w:t xml:space="preserve"> – Microplastics, </w:t>
      </w:r>
      <w:r w:rsidR="00423030" w:rsidRPr="00423030">
        <w:rPr>
          <w:rFonts w:eastAsia="Times New Roman"/>
        </w:rPr>
        <w:t>6PPD-quinone</w:t>
      </w:r>
      <w:r w:rsidR="00423030">
        <w:rPr>
          <w:rFonts w:eastAsia="Times New Roman"/>
        </w:rPr>
        <w:t>, etc.</w:t>
      </w:r>
    </w:p>
    <w:p w14:paraId="1FAFEBB3" w14:textId="3E4D95F7" w:rsidR="005A3F2B" w:rsidRDefault="005A3F2B" w:rsidP="00423030">
      <w:pPr>
        <w:pStyle w:val="ListParagraph"/>
        <w:numPr>
          <w:ilvl w:val="1"/>
          <w:numId w:val="29"/>
        </w:numPr>
        <w:tabs>
          <w:tab w:val="num" w:pos="450"/>
        </w:tabs>
        <w:spacing w:line="360" w:lineRule="auto"/>
        <w:rPr>
          <w:rFonts w:eastAsia="Times New Roman"/>
        </w:rPr>
      </w:pPr>
      <w:r>
        <w:rPr>
          <w:rFonts w:eastAsia="Times New Roman"/>
        </w:rPr>
        <w:t>Aquatic invasive species</w:t>
      </w:r>
    </w:p>
    <w:p w14:paraId="0C9E39E8" w14:textId="3D11B9C1" w:rsidR="00AE4EFC" w:rsidRPr="005A3F2B" w:rsidRDefault="00AE4EFC" w:rsidP="00423030">
      <w:pPr>
        <w:pStyle w:val="ListParagraph"/>
        <w:numPr>
          <w:ilvl w:val="1"/>
          <w:numId w:val="29"/>
        </w:numPr>
        <w:tabs>
          <w:tab w:val="num" w:pos="450"/>
        </w:tabs>
        <w:spacing w:line="360" w:lineRule="auto"/>
        <w:rPr>
          <w:rFonts w:eastAsia="Times New Roman"/>
        </w:rPr>
      </w:pPr>
      <w:r>
        <w:rPr>
          <w:rFonts w:eastAsia="Times New Roman"/>
        </w:rPr>
        <w:t>Others?</w:t>
      </w:r>
    </w:p>
    <w:p w14:paraId="584EBA58" w14:textId="3D498FF1" w:rsidR="00992E53" w:rsidRPr="000027EC" w:rsidRDefault="00DF4F34" w:rsidP="00423030">
      <w:pPr>
        <w:numPr>
          <w:ilvl w:val="0"/>
          <w:numId w:val="7"/>
        </w:numPr>
        <w:tabs>
          <w:tab w:val="num" w:pos="450"/>
        </w:tabs>
        <w:spacing w:line="360" w:lineRule="auto"/>
        <w:ind w:left="1080" w:hanging="1080"/>
        <w:rPr>
          <w:rFonts w:eastAsia="Times New Roman"/>
        </w:rPr>
      </w:pPr>
      <w:r w:rsidRPr="000027EC">
        <w:rPr>
          <w:rFonts w:eastAsia="Times New Roman"/>
        </w:rPr>
        <w:t>Adjourn</w:t>
      </w:r>
      <w:bookmarkEnd w:id="1"/>
      <w:bookmarkEnd w:id="2"/>
    </w:p>
    <w:sectPr w:rsidR="00992E53" w:rsidRPr="000027EC" w:rsidSect="00D37632">
      <w:pgSz w:w="12240" w:h="15840"/>
      <w:pgMar w:top="1008" w:right="108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2C9F"/>
    <w:multiLevelType w:val="hybridMultilevel"/>
    <w:tmpl w:val="0FCED1E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37F02FC"/>
    <w:multiLevelType w:val="hybridMultilevel"/>
    <w:tmpl w:val="77C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414244F5"/>
    <w:multiLevelType w:val="hybridMultilevel"/>
    <w:tmpl w:val="1FD467E0"/>
    <w:lvl w:ilvl="0" w:tplc="3F18E5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7A95FA1"/>
    <w:multiLevelType w:val="hybridMultilevel"/>
    <w:tmpl w:val="EF02E96A"/>
    <w:lvl w:ilvl="0" w:tplc="827E8064">
      <w:numFmt w:val="bullet"/>
      <w:lvlText w:val="-"/>
      <w:lvlJc w:val="left"/>
      <w:pPr>
        <w:ind w:left="1440" w:hanging="360"/>
      </w:pPr>
      <w:rPr>
        <w:rFonts w:ascii="Calibri" w:eastAsiaTheme="minorHAns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704458"/>
    <w:multiLevelType w:val="hybridMultilevel"/>
    <w:tmpl w:val="6E065F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6E112F"/>
    <w:multiLevelType w:val="hybridMultilevel"/>
    <w:tmpl w:val="C58E7F88"/>
    <w:lvl w:ilvl="0" w:tplc="C0A88A52">
      <w:start w:val="1"/>
      <w:numFmt w:val="decimal"/>
      <w:lvlText w:val="%1."/>
      <w:lvlJc w:val="left"/>
      <w:pPr>
        <w:tabs>
          <w:tab w:val="num" w:pos="-720"/>
        </w:tabs>
        <w:ind w:left="-720" w:hanging="360"/>
      </w:pPr>
      <w:rPr>
        <w:rFonts w:hint="default"/>
        <w:i w:val="0"/>
        <w:iCs w:val="0"/>
        <w:sz w:val="24"/>
        <w:szCs w:val="24"/>
      </w:rPr>
    </w:lvl>
    <w:lvl w:ilvl="1" w:tplc="04090015">
      <w:start w:val="1"/>
      <w:numFmt w:val="upperLetter"/>
      <w:lvlText w:val="%2."/>
      <w:lvlJc w:val="left"/>
      <w:pPr>
        <w:ind w:left="0" w:hanging="360"/>
      </w:pPr>
    </w:lvl>
    <w:lvl w:ilvl="2" w:tplc="04090011">
      <w:start w:val="1"/>
      <w:numFmt w:val="decimal"/>
      <w:lvlText w:val="%3)"/>
      <w:lvlJc w:val="left"/>
      <w:pPr>
        <w:ind w:left="720" w:hanging="360"/>
      </w:pPr>
    </w:lvl>
    <w:lvl w:ilvl="3" w:tplc="04090003">
      <w:start w:val="1"/>
      <w:numFmt w:val="bullet"/>
      <w:lvlText w:val="o"/>
      <w:lvlJc w:val="left"/>
      <w:pPr>
        <w:ind w:left="1440" w:hanging="360"/>
      </w:pPr>
      <w:rPr>
        <w:rFonts w:ascii="Courier New" w:hAnsi="Courier New" w:cs="Courier New" w:hint="default"/>
      </w:rPr>
    </w:lvl>
    <w:lvl w:ilvl="4" w:tplc="D60C1BA6">
      <w:start w:val="1"/>
      <w:numFmt w:val="decimal"/>
      <w:lvlText w:val="%5."/>
      <w:lvlJc w:val="left"/>
      <w:pPr>
        <w:tabs>
          <w:tab w:val="num" w:pos="2160"/>
        </w:tabs>
        <w:ind w:left="2160" w:hanging="360"/>
      </w:pPr>
    </w:lvl>
    <w:lvl w:ilvl="5" w:tplc="FEFC9D44">
      <w:start w:val="1"/>
      <w:numFmt w:val="decimal"/>
      <w:lvlText w:val="%6."/>
      <w:lvlJc w:val="left"/>
      <w:pPr>
        <w:tabs>
          <w:tab w:val="num" w:pos="2880"/>
        </w:tabs>
        <w:ind w:left="2880" w:hanging="360"/>
      </w:pPr>
    </w:lvl>
    <w:lvl w:ilvl="6" w:tplc="C40C95B2">
      <w:start w:val="1"/>
      <w:numFmt w:val="decimal"/>
      <w:lvlText w:val="%7."/>
      <w:lvlJc w:val="left"/>
      <w:pPr>
        <w:tabs>
          <w:tab w:val="num" w:pos="3600"/>
        </w:tabs>
        <w:ind w:left="3600" w:hanging="360"/>
      </w:pPr>
    </w:lvl>
    <w:lvl w:ilvl="7" w:tplc="55503C18">
      <w:start w:val="1"/>
      <w:numFmt w:val="decimal"/>
      <w:lvlText w:val="%8."/>
      <w:lvlJc w:val="left"/>
      <w:pPr>
        <w:tabs>
          <w:tab w:val="num" w:pos="4320"/>
        </w:tabs>
        <w:ind w:left="4320" w:hanging="360"/>
      </w:pPr>
    </w:lvl>
    <w:lvl w:ilvl="8" w:tplc="C3204D42">
      <w:start w:val="1"/>
      <w:numFmt w:val="decimal"/>
      <w:lvlText w:val="%9."/>
      <w:lvlJc w:val="left"/>
      <w:pPr>
        <w:tabs>
          <w:tab w:val="num" w:pos="5040"/>
        </w:tabs>
        <w:ind w:left="5040" w:hanging="360"/>
      </w:pPr>
    </w:lvl>
  </w:abstractNum>
  <w:abstractNum w:abstractNumId="24"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10"/>
  </w:num>
  <w:num w:numId="2" w16cid:durableId="1766488494">
    <w:abstractNumId w:val="10"/>
  </w:num>
  <w:num w:numId="3" w16cid:durableId="665285793">
    <w:abstractNumId w:val="7"/>
  </w:num>
  <w:num w:numId="4" w16cid:durableId="812721573">
    <w:abstractNumId w:val="15"/>
  </w:num>
  <w:num w:numId="5" w16cid:durableId="777289377">
    <w:abstractNumId w:val="11"/>
  </w:num>
  <w:num w:numId="6" w16cid:durableId="479925819">
    <w:abstractNumId w:val="9"/>
  </w:num>
  <w:num w:numId="7" w16cid:durableId="1194223864">
    <w:abstractNumId w:val="23"/>
  </w:num>
  <w:num w:numId="8" w16cid:durableId="1764061649">
    <w:abstractNumId w:val="23"/>
  </w:num>
  <w:num w:numId="9" w16cid:durableId="1711879413">
    <w:abstractNumId w:val="17"/>
  </w:num>
  <w:num w:numId="10" w16cid:durableId="1072506507">
    <w:abstractNumId w:val="19"/>
  </w:num>
  <w:num w:numId="11" w16cid:durableId="703293113">
    <w:abstractNumId w:val="16"/>
  </w:num>
  <w:num w:numId="12" w16cid:durableId="753085704">
    <w:abstractNumId w:val="23"/>
  </w:num>
  <w:num w:numId="13" w16cid:durableId="103646479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13"/>
  </w:num>
  <w:num w:numId="15" w16cid:durableId="1109936402">
    <w:abstractNumId w:val="2"/>
  </w:num>
  <w:num w:numId="16" w16cid:durableId="1601136435">
    <w:abstractNumId w:val="2"/>
  </w:num>
  <w:num w:numId="17" w16cid:durableId="1918855928">
    <w:abstractNumId w:val="24"/>
  </w:num>
  <w:num w:numId="18" w16cid:durableId="853615955">
    <w:abstractNumId w:val="22"/>
  </w:num>
  <w:num w:numId="19" w16cid:durableId="333460645">
    <w:abstractNumId w:val="21"/>
  </w:num>
  <w:num w:numId="20" w16cid:durableId="631178781">
    <w:abstractNumId w:val="8"/>
  </w:num>
  <w:num w:numId="21" w16cid:durableId="797648190">
    <w:abstractNumId w:val="6"/>
  </w:num>
  <w:num w:numId="22" w16cid:durableId="97068905">
    <w:abstractNumId w:val="5"/>
  </w:num>
  <w:num w:numId="23" w16cid:durableId="1546526466">
    <w:abstractNumId w:val="4"/>
  </w:num>
  <w:num w:numId="24" w16cid:durableId="354818201">
    <w:abstractNumId w:val="18"/>
  </w:num>
  <w:num w:numId="25" w16cid:durableId="621227009">
    <w:abstractNumId w:val="1"/>
  </w:num>
  <w:num w:numId="26" w16cid:durableId="613748988">
    <w:abstractNumId w:val="14"/>
  </w:num>
  <w:num w:numId="27" w16cid:durableId="1682506562">
    <w:abstractNumId w:val="3"/>
  </w:num>
  <w:num w:numId="28" w16cid:durableId="424303916">
    <w:abstractNumId w:val="12"/>
  </w:num>
  <w:num w:numId="29" w16cid:durableId="668528">
    <w:abstractNumId w:val="0"/>
  </w:num>
  <w:num w:numId="30" w16cid:durableId="887839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027EC"/>
    <w:rsid w:val="00020C0D"/>
    <w:rsid w:val="00025B5C"/>
    <w:rsid w:val="000321C4"/>
    <w:rsid w:val="00036FF0"/>
    <w:rsid w:val="000433CF"/>
    <w:rsid w:val="00063339"/>
    <w:rsid w:val="000670FD"/>
    <w:rsid w:val="0006719B"/>
    <w:rsid w:val="00084FF0"/>
    <w:rsid w:val="00085624"/>
    <w:rsid w:val="000920F1"/>
    <w:rsid w:val="00092B56"/>
    <w:rsid w:val="00093297"/>
    <w:rsid w:val="000B132D"/>
    <w:rsid w:val="000C6178"/>
    <w:rsid w:val="000C66FC"/>
    <w:rsid w:val="000F4A25"/>
    <w:rsid w:val="001106FE"/>
    <w:rsid w:val="00125701"/>
    <w:rsid w:val="001311C9"/>
    <w:rsid w:val="001324B9"/>
    <w:rsid w:val="00143BFC"/>
    <w:rsid w:val="00144FAE"/>
    <w:rsid w:val="001513F9"/>
    <w:rsid w:val="00154F70"/>
    <w:rsid w:val="001552B7"/>
    <w:rsid w:val="00164C30"/>
    <w:rsid w:val="00195332"/>
    <w:rsid w:val="00196AC8"/>
    <w:rsid w:val="001B08E8"/>
    <w:rsid w:val="001B2513"/>
    <w:rsid w:val="001C7461"/>
    <w:rsid w:val="001C7B0C"/>
    <w:rsid w:val="001D396F"/>
    <w:rsid w:val="001D4791"/>
    <w:rsid w:val="001F46FB"/>
    <w:rsid w:val="002032B6"/>
    <w:rsid w:val="00203614"/>
    <w:rsid w:val="0020539F"/>
    <w:rsid w:val="002074BE"/>
    <w:rsid w:val="00221567"/>
    <w:rsid w:val="0025093A"/>
    <w:rsid w:val="002530E9"/>
    <w:rsid w:val="002616B0"/>
    <w:rsid w:val="00272136"/>
    <w:rsid w:val="00283B80"/>
    <w:rsid w:val="002902CE"/>
    <w:rsid w:val="002921E8"/>
    <w:rsid w:val="002B391D"/>
    <w:rsid w:val="002B5E0D"/>
    <w:rsid w:val="002D04A4"/>
    <w:rsid w:val="002D67A8"/>
    <w:rsid w:val="002E3797"/>
    <w:rsid w:val="002E66C3"/>
    <w:rsid w:val="00312C29"/>
    <w:rsid w:val="00312FD9"/>
    <w:rsid w:val="00316A6A"/>
    <w:rsid w:val="003209CA"/>
    <w:rsid w:val="0032377C"/>
    <w:rsid w:val="003560EA"/>
    <w:rsid w:val="003603EB"/>
    <w:rsid w:val="003624C9"/>
    <w:rsid w:val="00366055"/>
    <w:rsid w:val="00377E43"/>
    <w:rsid w:val="0038586D"/>
    <w:rsid w:val="003915B7"/>
    <w:rsid w:val="00392519"/>
    <w:rsid w:val="003C1984"/>
    <w:rsid w:val="003C2A6A"/>
    <w:rsid w:val="003F7DA3"/>
    <w:rsid w:val="004011B9"/>
    <w:rsid w:val="00403075"/>
    <w:rsid w:val="00403439"/>
    <w:rsid w:val="00423030"/>
    <w:rsid w:val="0042360D"/>
    <w:rsid w:val="00434379"/>
    <w:rsid w:val="0043447E"/>
    <w:rsid w:val="004402CE"/>
    <w:rsid w:val="0044156C"/>
    <w:rsid w:val="00445278"/>
    <w:rsid w:val="00446188"/>
    <w:rsid w:val="0045057D"/>
    <w:rsid w:val="004514A4"/>
    <w:rsid w:val="00466D88"/>
    <w:rsid w:val="00481EB5"/>
    <w:rsid w:val="004831BE"/>
    <w:rsid w:val="00485900"/>
    <w:rsid w:val="004A2063"/>
    <w:rsid w:val="004D3B4A"/>
    <w:rsid w:val="004E0E05"/>
    <w:rsid w:val="004E1D82"/>
    <w:rsid w:val="00507D91"/>
    <w:rsid w:val="005160E8"/>
    <w:rsid w:val="00520143"/>
    <w:rsid w:val="00522037"/>
    <w:rsid w:val="0053453B"/>
    <w:rsid w:val="00534A59"/>
    <w:rsid w:val="00536607"/>
    <w:rsid w:val="005529B0"/>
    <w:rsid w:val="00553712"/>
    <w:rsid w:val="005616E2"/>
    <w:rsid w:val="00567003"/>
    <w:rsid w:val="005A05C9"/>
    <w:rsid w:val="005A3F2B"/>
    <w:rsid w:val="005A492B"/>
    <w:rsid w:val="005B408B"/>
    <w:rsid w:val="005C56D3"/>
    <w:rsid w:val="005C71D8"/>
    <w:rsid w:val="005D76DC"/>
    <w:rsid w:val="005E042C"/>
    <w:rsid w:val="005F1924"/>
    <w:rsid w:val="005F3047"/>
    <w:rsid w:val="005F7304"/>
    <w:rsid w:val="00601D48"/>
    <w:rsid w:val="006050B3"/>
    <w:rsid w:val="00607EE3"/>
    <w:rsid w:val="00613062"/>
    <w:rsid w:val="00617DD2"/>
    <w:rsid w:val="0062126F"/>
    <w:rsid w:val="006300E6"/>
    <w:rsid w:val="00632D2A"/>
    <w:rsid w:val="00650A49"/>
    <w:rsid w:val="00663307"/>
    <w:rsid w:val="00677252"/>
    <w:rsid w:val="00677CC1"/>
    <w:rsid w:val="0068099C"/>
    <w:rsid w:val="006915A8"/>
    <w:rsid w:val="00696B83"/>
    <w:rsid w:val="006A79D4"/>
    <w:rsid w:val="006B1EA2"/>
    <w:rsid w:val="006B3B0B"/>
    <w:rsid w:val="006C6A80"/>
    <w:rsid w:val="006D1725"/>
    <w:rsid w:val="006D43A4"/>
    <w:rsid w:val="006F76A5"/>
    <w:rsid w:val="00717420"/>
    <w:rsid w:val="00717481"/>
    <w:rsid w:val="00792AC0"/>
    <w:rsid w:val="007A55BA"/>
    <w:rsid w:val="007C7065"/>
    <w:rsid w:val="007C713D"/>
    <w:rsid w:val="007E0885"/>
    <w:rsid w:val="007E108E"/>
    <w:rsid w:val="007E4891"/>
    <w:rsid w:val="007E591F"/>
    <w:rsid w:val="008007F1"/>
    <w:rsid w:val="00806AB6"/>
    <w:rsid w:val="008109E7"/>
    <w:rsid w:val="00810E27"/>
    <w:rsid w:val="00813A29"/>
    <w:rsid w:val="008158C5"/>
    <w:rsid w:val="0082435B"/>
    <w:rsid w:val="00825DDF"/>
    <w:rsid w:val="00832431"/>
    <w:rsid w:val="00841053"/>
    <w:rsid w:val="00852F43"/>
    <w:rsid w:val="00860633"/>
    <w:rsid w:val="008649A7"/>
    <w:rsid w:val="00874C40"/>
    <w:rsid w:val="0088339B"/>
    <w:rsid w:val="00887967"/>
    <w:rsid w:val="008908A1"/>
    <w:rsid w:val="00893E4C"/>
    <w:rsid w:val="0089577B"/>
    <w:rsid w:val="008B3BA1"/>
    <w:rsid w:val="008C1937"/>
    <w:rsid w:val="008E509F"/>
    <w:rsid w:val="008F0F57"/>
    <w:rsid w:val="008F7767"/>
    <w:rsid w:val="008F7D0E"/>
    <w:rsid w:val="00901290"/>
    <w:rsid w:val="0090596C"/>
    <w:rsid w:val="00913CE1"/>
    <w:rsid w:val="00915210"/>
    <w:rsid w:val="00942285"/>
    <w:rsid w:val="009440A5"/>
    <w:rsid w:val="0094472F"/>
    <w:rsid w:val="00955E2A"/>
    <w:rsid w:val="00962A2E"/>
    <w:rsid w:val="00963DA0"/>
    <w:rsid w:val="00975623"/>
    <w:rsid w:val="009816C4"/>
    <w:rsid w:val="00992E53"/>
    <w:rsid w:val="009933D8"/>
    <w:rsid w:val="00997F46"/>
    <w:rsid w:val="009C2673"/>
    <w:rsid w:val="009C51EA"/>
    <w:rsid w:val="009E0AAB"/>
    <w:rsid w:val="009E19E3"/>
    <w:rsid w:val="00A013F6"/>
    <w:rsid w:val="00A0789F"/>
    <w:rsid w:val="00A10314"/>
    <w:rsid w:val="00A3142D"/>
    <w:rsid w:val="00A37603"/>
    <w:rsid w:val="00A408CE"/>
    <w:rsid w:val="00A50AC2"/>
    <w:rsid w:val="00A55E10"/>
    <w:rsid w:val="00A6199C"/>
    <w:rsid w:val="00A66D75"/>
    <w:rsid w:val="00A727D8"/>
    <w:rsid w:val="00A7386A"/>
    <w:rsid w:val="00A74694"/>
    <w:rsid w:val="00A74D51"/>
    <w:rsid w:val="00A75D2B"/>
    <w:rsid w:val="00A76A10"/>
    <w:rsid w:val="00A77D9F"/>
    <w:rsid w:val="00A81CE2"/>
    <w:rsid w:val="00A872DA"/>
    <w:rsid w:val="00AA7775"/>
    <w:rsid w:val="00AB349A"/>
    <w:rsid w:val="00AC0FD6"/>
    <w:rsid w:val="00AC206E"/>
    <w:rsid w:val="00AD1AFA"/>
    <w:rsid w:val="00AE2224"/>
    <w:rsid w:val="00AE4EFC"/>
    <w:rsid w:val="00AE52F8"/>
    <w:rsid w:val="00B008DF"/>
    <w:rsid w:val="00B03C77"/>
    <w:rsid w:val="00B110CC"/>
    <w:rsid w:val="00B22D99"/>
    <w:rsid w:val="00B23CD6"/>
    <w:rsid w:val="00B34D0E"/>
    <w:rsid w:val="00B410AA"/>
    <w:rsid w:val="00B7450F"/>
    <w:rsid w:val="00B76787"/>
    <w:rsid w:val="00B8502B"/>
    <w:rsid w:val="00B902F9"/>
    <w:rsid w:val="00B91B71"/>
    <w:rsid w:val="00BC21FA"/>
    <w:rsid w:val="00BC72DB"/>
    <w:rsid w:val="00BD1A0C"/>
    <w:rsid w:val="00BD38BF"/>
    <w:rsid w:val="00BF4A48"/>
    <w:rsid w:val="00BF639F"/>
    <w:rsid w:val="00C02DC5"/>
    <w:rsid w:val="00C144B1"/>
    <w:rsid w:val="00C149A5"/>
    <w:rsid w:val="00C21CF1"/>
    <w:rsid w:val="00C3168F"/>
    <w:rsid w:val="00C34F15"/>
    <w:rsid w:val="00C3600B"/>
    <w:rsid w:val="00C5235F"/>
    <w:rsid w:val="00C57D63"/>
    <w:rsid w:val="00C70939"/>
    <w:rsid w:val="00C7147E"/>
    <w:rsid w:val="00C837D9"/>
    <w:rsid w:val="00C953AC"/>
    <w:rsid w:val="00CA4444"/>
    <w:rsid w:val="00CA58CF"/>
    <w:rsid w:val="00CA5D55"/>
    <w:rsid w:val="00CC5127"/>
    <w:rsid w:val="00CD0BC8"/>
    <w:rsid w:val="00CD385E"/>
    <w:rsid w:val="00CD638F"/>
    <w:rsid w:val="00CD662E"/>
    <w:rsid w:val="00CE10AB"/>
    <w:rsid w:val="00CF3F3A"/>
    <w:rsid w:val="00CF466F"/>
    <w:rsid w:val="00D016CA"/>
    <w:rsid w:val="00D12A86"/>
    <w:rsid w:val="00D21BBF"/>
    <w:rsid w:val="00D3461B"/>
    <w:rsid w:val="00D34655"/>
    <w:rsid w:val="00D37632"/>
    <w:rsid w:val="00D559E7"/>
    <w:rsid w:val="00D6064E"/>
    <w:rsid w:val="00D7165A"/>
    <w:rsid w:val="00D97528"/>
    <w:rsid w:val="00DA5A00"/>
    <w:rsid w:val="00DB2CB8"/>
    <w:rsid w:val="00DB468D"/>
    <w:rsid w:val="00DC0B09"/>
    <w:rsid w:val="00DC19F2"/>
    <w:rsid w:val="00DC1CC4"/>
    <w:rsid w:val="00DC7110"/>
    <w:rsid w:val="00DD2EFB"/>
    <w:rsid w:val="00DD3583"/>
    <w:rsid w:val="00DD79FA"/>
    <w:rsid w:val="00DE15CF"/>
    <w:rsid w:val="00DE47A8"/>
    <w:rsid w:val="00DF4F34"/>
    <w:rsid w:val="00E00D20"/>
    <w:rsid w:val="00E0324B"/>
    <w:rsid w:val="00E05BCA"/>
    <w:rsid w:val="00E05C93"/>
    <w:rsid w:val="00E07080"/>
    <w:rsid w:val="00E12ADE"/>
    <w:rsid w:val="00E16029"/>
    <w:rsid w:val="00E303D3"/>
    <w:rsid w:val="00E34168"/>
    <w:rsid w:val="00E36502"/>
    <w:rsid w:val="00E46DD7"/>
    <w:rsid w:val="00E6762C"/>
    <w:rsid w:val="00E70A66"/>
    <w:rsid w:val="00E768FE"/>
    <w:rsid w:val="00E844CE"/>
    <w:rsid w:val="00E955A0"/>
    <w:rsid w:val="00EA19CB"/>
    <w:rsid w:val="00EB5B5F"/>
    <w:rsid w:val="00ED412A"/>
    <w:rsid w:val="00ED7D55"/>
    <w:rsid w:val="00EE4820"/>
    <w:rsid w:val="00EE62BB"/>
    <w:rsid w:val="00EF7118"/>
    <w:rsid w:val="00F01D65"/>
    <w:rsid w:val="00F03352"/>
    <w:rsid w:val="00F13F34"/>
    <w:rsid w:val="00F20276"/>
    <w:rsid w:val="00F23100"/>
    <w:rsid w:val="00F24C16"/>
    <w:rsid w:val="00F308C9"/>
    <w:rsid w:val="00F46FD3"/>
    <w:rsid w:val="00F50886"/>
    <w:rsid w:val="00F51932"/>
    <w:rsid w:val="00F5300E"/>
    <w:rsid w:val="00F542E3"/>
    <w:rsid w:val="00F5449A"/>
    <w:rsid w:val="00F60910"/>
    <w:rsid w:val="00F7131A"/>
    <w:rsid w:val="00F806DB"/>
    <w:rsid w:val="00F922E6"/>
    <w:rsid w:val="00FA1699"/>
    <w:rsid w:val="00FA495F"/>
    <w:rsid w:val="00FB4667"/>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BA"/>
    <w:pPr>
      <w:spacing w:after="0" w:line="240" w:lineRule="auto"/>
    </w:pPr>
    <w:rPr>
      <w:rFonts w:ascii="Calibri" w:hAnsi="Calibri" w:cs="Calibri"/>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F4A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semiHidden/>
    <w:unhideWhenUsed/>
    <w:rsid w:val="00663307"/>
    <w:rPr>
      <w:color w:val="0563C1"/>
      <w:u w:val="single"/>
    </w:rPr>
  </w:style>
  <w:style w:type="paragraph" w:styleId="NormalWeb">
    <w:name w:val="Normal (Web)"/>
    <w:basedOn w:val="Normal"/>
    <w:uiPriority w:val="99"/>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 w:type="character" w:customStyle="1" w:styleId="Heading4Char">
    <w:name w:val="Heading 4 Char"/>
    <w:basedOn w:val="DefaultParagraphFont"/>
    <w:link w:val="Heading4"/>
    <w:uiPriority w:val="9"/>
    <w:semiHidden/>
    <w:rsid w:val="000F4A25"/>
    <w:rPr>
      <w:rFonts w:asciiTheme="majorHAnsi" w:eastAsiaTheme="majorEastAsia" w:hAnsiTheme="majorHAnsi" w:cstheme="majorBidi"/>
      <w:i/>
      <w:iCs/>
      <w:color w:val="2F5496" w:themeColor="accent1" w:themeShade="BF"/>
    </w:rPr>
  </w:style>
  <w:style w:type="paragraph" w:customStyle="1" w:styleId="sqsrte-small">
    <w:name w:val="sqsrte-small"/>
    <w:basedOn w:val="Normal"/>
    <w:rsid w:val="000F4A2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780">
      <w:bodyDiv w:val="1"/>
      <w:marLeft w:val="0"/>
      <w:marRight w:val="0"/>
      <w:marTop w:val="0"/>
      <w:marBottom w:val="0"/>
      <w:divBdr>
        <w:top w:val="none" w:sz="0" w:space="0" w:color="auto"/>
        <w:left w:val="none" w:sz="0" w:space="0" w:color="auto"/>
        <w:bottom w:val="none" w:sz="0" w:space="0" w:color="auto"/>
        <w:right w:val="none" w:sz="0" w:space="0" w:color="auto"/>
      </w:divBdr>
      <w:divsChild>
        <w:div w:id="1588925428">
          <w:marLeft w:val="0"/>
          <w:marRight w:val="0"/>
          <w:marTop w:val="0"/>
          <w:marBottom w:val="0"/>
          <w:divBdr>
            <w:top w:val="none" w:sz="0" w:space="0" w:color="auto"/>
            <w:left w:val="none" w:sz="0" w:space="0" w:color="auto"/>
            <w:bottom w:val="none" w:sz="0" w:space="0" w:color="auto"/>
            <w:right w:val="none" w:sz="0" w:space="0" w:color="auto"/>
          </w:divBdr>
          <w:divsChild>
            <w:div w:id="1279262872">
              <w:marLeft w:val="0"/>
              <w:marRight w:val="0"/>
              <w:marTop w:val="0"/>
              <w:marBottom w:val="0"/>
              <w:divBdr>
                <w:top w:val="none" w:sz="0" w:space="0" w:color="auto"/>
                <w:left w:val="none" w:sz="0" w:space="0" w:color="auto"/>
                <w:bottom w:val="none" w:sz="0" w:space="0" w:color="auto"/>
                <w:right w:val="none" w:sz="0" w:space="0" w:color="auto"/>
              </w:divBdr>
              <w:divsChild>
                <w:div w:id="682588734">
                  <w:marLeft w:val="0"/>
                  <w:marRight w:val="0"/>
                  <w:marTop w:val="0"/>
                  <w:marBottom w:val="0"/>
                  <w:divBdr>
                    <w:top w:val="none" w:sz="0" w:space="0" w:color="auto"/>
                    <w:left w:val="none" w:sz="0" w:space="0" w:color="auto"/>
                    <w:bottom w:val="none" w:sz="0" w:space="0" w:color="auto"/>
                    <w:right w:val="none" w:sz="0" w:space="0" w:color="auto"/>
                  </w:divBdr>
                  <w:divsChild>
                    <w:div w:id="2138064829">
                      <w:marLeft w:val="0"/>
                      <w:marRight w:val="0"/>
                      <w:marTop w:val="0"/>
                      <w:marBottom w:val="0"/>
                      <w:divBdr>
                        <w:top w:val="none" w:sz="0" w:space="0" w:color="auto"/>
                        <w:left w:val="none" w:sz="0" w:space="0" w:color="auto"/>
                        <w:bottom w:val="none" w:sz="0" w:space="0" w:color="auto"/>
                        <w:right w:val="none" w:sz="0" w:space="0" w:color="auto"/>
                      </w:divBdr>
                      <w:divsChild>
                        <w:div w:id="1712683824">
                          <w:marLeft w:val="0"/>
                          <w:marRight w:val="0"/>
                          <w:marTop w:val="0"/>
                          <w:marBottom w:val="0"/>
                          <w:divBdr>
                            <w:top w:val="none" w:sz="0" w:space="0" w:color="auto"/>
                            <w:left w:val="none" w:sz="0" w:space="0" w:color="auto"/>
                            <w:bottom w:val="none" w:sz="0" w:space="0" w:color="auto"/>
                            <w:right w:val="none" w:sz="0" w:space="0" w:color="auto"/>
                          </w:divBdr>
                          <w:divsChild>
                            <w:div w:id="363596376">
                              <w:marLeft w:val="0"/>
                              <w:marRight w:val="0"/>
                              <w:marTop w:val="0"/>
                              <w:marBottom w:val="0"/>
                              <w:divBdr>
                                <w:top w:val="none" w:sz="0" w:space="0" w:color="auto"/>
                                <w:left w:val="none" w:sz="0" w:space="0" w:color="auto"/>
                                <w:bottom w:val="none" w:sz="0" w:space="0" w:color="auto"/>
                                <w:right w:val="none" w:sz="0" w:space="0" w:color="auto"/>
                              </w:divBdr>
                              <w:divsChild>
                                <w:div w:id="1650138048">
                                  <w:marLeft w:val="0"/>
                                  <w:marRight w:val="0"/>
                                  <w:marTop w:val="0"/>
                                  <w:marBottom w:val="0"/>
                                  <w:divBdr>
                                    <w:top w:val="none" w:sz="0" w:space="0" w:color="auto"/>
                                    <w:left w:val="none" w:sz="0" w:space="0" w:color="auto"/>
                                    <w:bottom w:val="none" w:sz="0" w:space="0" w:color="auto"/>
                                    <w:right w:val="none" w:sz="0" w:space="0" w:color="auto"/>
                                  </w:divBdr>
                                  <w:divsChild>
                                    <w:div w:id="213196551">
                                      <w:marLeft w:val="0"/>
                                      <w:marRight w:val="0"/>
                                      <w:marTop w:val="0"/>
                                      <w:marBottom w:val="0"/>
                                      <w:divBdr>
                                        <w:top w:val="none" w:sz="0" w:space="0" w:color="auto"/>
                                        <w:left w:val="none" w:sz="0" w:space="0" w:color="auto"/>
                                        <w:bottom w:val="none" w:sz="0" w:space="0" w:color="auto"/>
                                        <w:right w:val="none" w:sz="0" w:space="0" w:color="auto"/>
                                      </w:divBdr>
                                      <w:divsChild>
                                        <w:div w:id="139277049">
                                          <w:marLeft w:val="0"/>
                                          <w:marRight w:val="0"/>
                                          <w:marTop w:val="0"/>
                                          <w:marBottom w:val="0"/>
                                          <w:divBdr>
                                            <w:top w:val="none" w:sz="0" w:space="0" w:color="auto"/>
                                            <w:left w:val="none" w:sz="0" w:space="0" w:color="auto"/>
                                            <w:bottom w:val="none" w:sz="0" w:space="0" w:color="auto"/>
                                            <w:right w:val="none" w:sz="0" w:space="0" w:color="auto"/>
                                          </w:divBdr>
                                          <w:divsChild>
                                            <w:div w:id="1688478382">
                                              <w:marLeft w:val="0"/>
                                              <w:marRight w:val="0"/>
                                              <w:marTop w:val="0"/>
                                              <w:marBottom w:val="0"/>
                                              <w:divBdr>
                                                <w:top w:val="none" w:sz="0" w:space="0" w:color="auto"/>
                                                <w:left w:val="none" w:sz="0" w:space="0" w:color="auto"/>
                                                <w:bottom w:val="none" w:sz="0" w:space="0" w:color="auto"/>
                                                <w:right w:val="none" w:sz="0" w:space="0" w:color="auto"/>
                                              </w:divBdr>
                                              <w:divsChild>
                                                <w:div w:id="1749615018">
                                                  <w:marLeft w:val="0"/>
                                                  <w:marRight w:val="0"/>
                                                  <w:marTop w:val="0"/>
                                                  <w:marBottom w:val="0"/>
                                                  <w:divBdr>
                                                    <w:top w:val="none" w:sz="0" w:space="0" w:color="auto"/>
                                                    <w:left w:val="none" w:sz="0" w:space="0" w:color="auto"/>
                                                    <w:bottom w:val="none" w:sz="0" w:space="0" w:color="auto"/>
                                                    <w:right w:val="none" w:sz="0" w:space="0" w:color="auto"/>
                                                  </w:divBdr>
                                                  <w:divsChild>
                                                    <w:div w:id="1249073157">
                                                      <w:marLeft w:val="0"/>
                                                      <w:marRight w:val="0"/>
                                                      <w:marTop w:val="0"/>
                                                      <w:marBottom w:val="0"/>
                                                      <w:divBdr>
                                                        <w:top w:val="none" w:sz="0" w:space="0" w:color="auto"/>
                                                        <w:left w:val="none" w:sz="0" w:space="0" w:color="auto"/>
                                                        <w:bottom w:val="none" w:sz="0" w:space="0" w:color="auto"/>
                                                        <w:right w:val="none" w:sz="0" w:space="0" w:color="auto"/>
                                                      </w:divBdr>
                                                      <w:divsChild>
                                                        <w:div w:id="1878931098">
                                                          <w:marLeft w:val="0"/>
                                                          <w:marRight w:val="0"/>
                                                          <w:marTop w:val="0"/>
                                                          <w:marBottom w:val="0"/>
                                                          <w:divBdr>
                                                            <w:top w:val="none" w:sz="0" w:space="0" w:color="auto"/>
                                                            <w:left w:val="none" w:sz="0" w:space="0" w:color="auto"/>
                                                            <w:bottom w:val="none" w:sz="0" w:space="0" w:color="auto"/>
                                                            <w:right w:val="none" w:sz="0" w:space="0" w:color="auto"/>
                                                          </w:divBdr>
                                                          <w:divsChild>
                                                            <w:div w:id="852500185">
                                                              <w:marLeft w:val="0"/>
                                                              <w:marRight w:val="0"/>
                                                              <w:marTop w:val="0"/>
                                                              <w:marBottom w:val="0"/>
                                                              <w:divBdr>
                                                                <w:top w:val="none" w:sz="0" w:space="0" w:color="auto"/>
                                                                <w:left w:val="none" w:sz="0" w:space="0" w:color="auto"/>
                                                                <w:bottom w:val="none" w:sz="0" w:space="0" w:color="auto"/>
                                                                <w:right w:val="none" w:sz="0" w:space="0" w:color="auto"/>
                                                              </w:divBdr>
                                                              <w:divsChild>
                                                                <w:div w:id="1496995073">
                                                                  <w:marLeft w:val="0"/>
                                                                  <w:marRight w:val="0"/>
                                                                  <w:marTop w:val="0"/>
                                                                  <w:marBottom w:val="0"/>
                                                                  <w:divBdr>
                                                                    <w:top w:val="none" w:sz="0" w:space="0" w:color="auto"/>
                                                                    <w:left w:val="none" w:sz="0" w:space="0" w:color="auto"/>
                                                                    <w:bottom w:val="none" w:sz="0" w:space="0" w:color="auto"/>
                                                                    <w:right w:val="none" w:sz="0" w:space="0" w:color="auto"/>
                                                                  </w:divBdr>
                                                                  <w:divsChild>
                                                                    <w:div w:id="434859828">
                                                                      <w:marLeft w:val="0"/>
                                                                      <w:marRight w:val="0"/>
                                                                      <w:marTop w:val="0"/>
                                                                      <w:marBottom w:val="0"/>
                                                                      <w:divBdr>
                                                                        <w:top w:val="none" w:sz="0" w:space="0" w:color="auto"/>
                                                                        <w:left w:val="none" w:sz="0" w:space="0" w:color="auto"/>
                                                                        <w:bottom w:val="none" w:sz="0" w:space="0" w:color="auto"/>
                                                                        <w:right w:val="none" w:sz="0" w:space="0" w:color="auto"/>
                                                                      </w:divBdr>
                                                                      <w:divsChild>
                                                                        <w:div w:id="1243105302">
                                                                          <w:marLeft w:val="0"/>
                                                                          <w:marRight w:val="0"/>
                                                                          <w:marTop w:val="0"/>
                                                                          <w:marBottom w:val="0"/>
                                                                          <w:divBdr>
                                                                            <w:top w:val="none" w:sz="0" w:space="0" w:color="auto"/>
                                                                            <w:left w:val="none" w:sz="0" w:space="0" w:color="auto"/>
                                                                            <w:bottom w:val="none" w:sz="0" w:space="0" w:color="auto"/>
                                                                            <w:right w:val="none" w:sz="0" w:space="0" w:color="auto"/>
                                                                          </w:divBdr>
                                                                          <w:divsChild>
                                                                            <w:div w:id="12726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445090">
          <w:marLeft w:val="0"/>
          <w:marRight w:val="0"/>
          <w:marTop w:val="0"/>
          <w:marBottom w:val="0"/>
          <w:divBdr>
            <w:top w:val="none" w:sz="0" w:space="0" w:color="auto"/>
            <w:left w:val="none" w:sz="0" w:space="0" w:color="auto"/>
            <w:bottom w:val="none" w:sz="0" w:space="0" w:color="auto"/>
            <w:right w:val="none" w:sz="0" w:space="0" w:color="auto"/>
          </w:divBdr>
          <w:divsChild>
            <w:div w:id="2043357906">
              <w:marLeft w:val="0"/>
              <w:marRight w:val="0"/>
              <w:marTop w:val="0"/>
              <w:marBottom w:val="0"/>
              <w:divBdr>
                <w:top w:val="none" w:sz="0" w:space="0" w:color="auto"/>
                <w:left w:val="none" w:sz="0" w:space="0" w:color="auto"/>
                <w:bottom w:val="none" w:sz="0" w:space="0" w:color="auto"/>
                <w:right w:val="none" w:sz="0" w:space="0" w:color="auto"/>
              </w:divBdr>
              <w:divsChild>
                <w:div w:id="1879006308">
                  <w:marLeft w:val="0"/>
                  <w:marRight w:val="0"/>
                  <w:marTop w:val="0"/>
                  <w:marBottom w:val="0"/>
                  <w:divBdr>
                    <w:top w:val="none" w:sz="0" w:space="0" w:color="auto"/>
                    <w:left w:val="none" w:sz="0" w:space="0" w:color="auto"/>
                    <w:bottom w:val="none" w:sz="0" w:space="0" w:color="auto"/>
                    <w:right w:val="none" w:sz="0" w:space="0" w:color="auto"/>
                  </w:divBdr>
                  <w:divsChild>
                    <w:div w:id="742876000">
                      <w:marLeft w:val="0"/>
                      <w:marRight w:val="0"/>
                      <w:marTop w:val="0"/>
                      <w:marBottom w:val="0"/>
                      <w:divBdr>
                        <w:top w:val="none" w:sz="0" w:space="0" w:color="auto"/>
                        <w:left w:val="none" w:sz="0" w:space="0" w:color="auto"/>
                        <w:bottom w:val="none" w:sz="0" w:space="0" w:color="auto"/>
                        <w:right w:val="none" w:sz="0" w:space="0" w:color="auto"/>
                      </w:divBdr>
                      <w:divsChild>
                        <w:div w:id="1308557463">
                          <w:marLeft w:val="0"/>
                          <w:marRight w:val="0"/>
                          <w:marTop w:val="0"/>
                          <w:marBottom w:val="0"/>
                          <w:divBdr>
                            <w:top w:val="none" w:sz="0" w:space="0" w:color="auto"/>
                            <w:left w:val="none" w:sz="0" w:space="0" w:color="auto"/>
                            <w:bottom w:val="none" w:sz="0" w:space="0" w:color="auto"/>
                            <w:right w:val="none" w:sz="0" w:space="0" w:color="auto"/>
                          </w:divBdr>
                          <w:divsChild>
                            <w:div w:id="1003125364">
                              <w:marLeft w:val="0"/>
                              <w:marRight w:val="0"/>
                              <w:marTop w:val="0"/>
                              <w:marBottom w:val="0"/>
                              <w:divBdr>
                                <w:top w:val="none" w:sz="0" w:space="0" w:color="auto"/>
                                <w:left w:val="none" w:sz="0" w:space="0" w:color="auto"/>
                                <w:bottom w:val="none" w:sz="0" w:space="0" w:color="auto"/>
                                <w:right w:val="none" w:sz="0" w:space="0" w:color="auto"/>
                              </w:divBdr>
                              <w:divsChild>
                                <w:div w:id="1887445129">
                                  <w:marLeft w:val="0"/>
                                  <w:marRight w:val="0"/>
                                  <w:marTop w:val="0"/>
                                  <w:marBottom w:val="0"/>
                                  <w:divBdr>
                                    <w:top w:val="none" w:sz="0" w:space="0" w:color="auto"/>
                                    <w:left w:val="none" w:sz="0" w:space="0" w:color="auto"/>
                                    <w:bottom w:val="none" w:sz="0" w:space="0" w:color="auto"/>
                                    <w:right w:val="none" w:sz="0" w:space="0" w:color="auto"/>
                                  </w:divBdr>
                                  <w:divsChild>
                                    <w:div w:id="1963460928">
                                      <w:marLeft w:val="0"/>
                                      <w:marRight w:val="0"/>
                                      <w:marTop w:val="0"/>
                                      <w:marBottom w:val="0"/>
                                      <w:divBdr>
                                        <w:top w:val="none" w:sz="0" w:space="0" w:color="auto"/>
                                        <w:left w:val="none" w:sz="0" w:space="0" w:color="auto"/>
                                        <w:bottom w:val="none" w:sz="0" w:space="0" w:color="auto"/>
                                        <w:right w:val="none" w:sz="0" w:space="0" w:color="auto"/>
                                      </w:divBdr>
                                      <w:divsChild>
                                        <w:div w:id="1251427746">
                                          <w:marLeft w:val="0"/>
                                          <w:marRight w:val="0"/>
                                          <w:marTop w:val="0"/>
                                          <w:marBottom w:val="0"/>
                                          <w:divBdr>
                                            <w:top w:val="none" w:sz="0" w:space="0" w:color="auto"/>
                                            <w:left w:val="none" w:sz="0" w:space="0" w:color="auto"/>
                                            <w:bottom w:val="none" w:sz="0" w:space="0" w:color="auto"/>
                                            <w:right w:val="none" w:sz="0" w:space="0" w:color="auto"/>
                                          </w:divBdr>
                                          <w:divsChild>
                                            <w:div w:id="1812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191504862">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299000615">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37416334">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799879129">
      <w:bodyDiv w:val="1"/>
      <w:marLeft w:val="0"/>
      <w:marRight w:val="0"/>
      <w:marTop w:val="0"/>
      <w:marBottom w:val="0"/>
      <w:divBdr>
        <w:top w:val="none" w:sz="0" w:space="0" w:color="auto"/>
        <w:left w:val="none" w:sz="0" w:space="0" w:color="auto"/>
        <w:bottom w:val="none" w:sz="0" w:space="0" w:color="auto"/>
        <w:right w:val="none" w:sz="0" w:space="0" w:color="auto"/>
      </w:divBdr>
    </w:div>
    <w:div w:id="824975911">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12161198">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390348793">
      <w:bodyDiv w:val="1"/>
      <w:marLeft w:val="0"/>
      <w:marRight w:val="0"/>
      <w:marTop w:val="0"/>
      <w:marBottom w:val="0"/>
      <w:divBdr>
        <w:top w:val="none" w:sz="0" w:space="0" w:color="auto"/>
        <w:left w:val="none" w:sz="0" w:space="0" w:color="auto"/>
        <w:bottom w:val="none" w:sz="0" w:space="0" w:color="auto"/>
        <w:right w:val="none" w:sz="0" w:space="0" w:color="auto"/>
      </w:divBdr>
    </w:div>
    <w:div w:id="1488519540">
      <w:bodyDiv w:val="1"/>
      <w:marLeft w:val="0"/>
      <w:marRight w:val="0"/>
      <w:marTop w:val="0"/>
      <w:marBottom w:val="0"/>
      <w:divBdr>
        <w:top w:val="none" w:sz="0" w:space="0" w:color="auto"/>
        <w:left w:val="none" w:sz="0" w:space="0" w:color="auto"/>
        <w:bottom w:val="none" w:sz="0" w:space="0" w:color="auto"/>
        <w:right w:val="none" w:sz="0" w:space="0" w:color="auto"/>
      </w:divBdr>
    </w:div>
    <w:div w:id="1540898500">
      <w:bodyDiv w:val="1"/>
      <w:marLeft w:val="0"/>
      <w:marRight w:val="0"/>
      <w:marTop w:val="0"/>
      <w:marBottom w:val="0"/>
      <w:divBdr>
        <w:top w:val="none" w:sz="0" w:space="0" w:color="auto"/>
        <w:left w:val="none" w:sz="0" w:space="0" w:color="auto"/>
        <w:bottom w:val="none" w:sz="0" w:space="0" w:color="auto"/>
        <w:right w:val="none" w:sz="0" w:space="0" w:color="auto"/>
      </w:divBdr>
    </w:div>
    <w:div w:id="1633825300">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 w:id="19917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6</cp:revision>
  <cp:lastPrinted>2024-10-02T18:32:00Z</cp:lastPrinted>
  <dcterms:created xsi:type="dcterms:W3CDTF">2025-04-24T16:44:00Z</dcterms:created>
  <dcterms:modified xsi:type="dcterms:W3CDTF">2025-06-02T16:34:00Z</dcterms:modified>
</cp:coreProperties>
</file>